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39" w:rsidRDefault="00C23039">
      <w:pPr>
        <w:rPr>
          <w:b/>
        </w:rPr>
      </w:pPr>
      <w:r w:rsidRPr="00C23039">
        <w:rPr>
          <w:b/>
        </w:rPr>
        <w:t xml:space="preserve">ОБОБЩЕННЫЕ ИТОГИ </w:t>
      </w:r>
    </w:p>
    <w:p w:rsidR="009C322C" w:rsidRDefault="00C23039">
      <w:pPr>
        <w:rPr>
          <w:b/>
        </w:rPr>
      </w:pPr>
      <w:r w:rsidRPr="00C23039">
        <w:rPr>
          <w:rFonts w:eastAsia="Calibri" w:cs="Times New Roman"/>
          <w:b/>
        </w:rPr>
        <w:t>рассмотрения анкет</w:t>
      </w:r>
      <w:r w:rsidRPr="00C23039">
        <w:rPr>
          <w:b/>
        </w:rPr>
        <w:t xml:space="preserve"> </w:t>
      </w:r>
      <w:r w:rsidR="00813051">
        <w:rPr>
          <w:b/>
        </w:rPr>
        <w:t>по</w:t>
      </w:r>
      <w:r w:rsidRPr="00C23039">
        <w:rPr>
          <w:b/>
        </w:rPr>
        <w:t xml:space="preserve"> оценк</w:t>
      </w:r>
      <w:r w:rsidR="00813051">
        <w:rPr>
          <w:b/>
        </w:rPr>
        <w:t>е</w:t>
      </w:r>
      <w:r w:rsidRPr="00C23039">
        <w:rPr>
          <w:b/>
        </w:rPr>
        <w:t xml:space="preserve"> эффективности и полезности </w:t>
      </w:r>
    </w:p>
    <w:p w:rsidR="008379DE" w:rsidRDefault="00C23039" w:rsidP="00196100">
      <w:pPr>
        <w:outlineLvl w:val="0"/>
        <w:rPr>
          <w:b/>
        </w:rPr>
      </w:pPr>
      <w:r w:rsidRPr="00C23039">
        <w:rPr>
          <w:b/>
        </w:rPr>
        <w:t>публичных обсуждений правоприменительной практики</w:t>
      </w:r>
      <w:r w:rsidR="00196100">
        <w:rPr>
          <w:b/>
        </w:rPr>
        <w:t xml:space="preserve"> </w:t>
      </w:r>
    </w:p>
    <w:p w:rsidR="008379DE" w:rsidRDefault="00234681" w:rsidP="008379DE">
      <w:pPr>
        <w:outlineLvl w:val="0"/>
        <w:rPr>
          <w:b/>
          <w:szCs w:val="28"/>
        </w:rPr>
      </w:pPr>
      <w:r>
        <w:rPr>
          <w:b/>
        </w:rPr>
        <w:t xml:space="preserve">Северо-Уральского </w:t>
      </w:r>
      <w:r w:rsidRPr="00BC3691">
        <w:rPr>
          <w:b/>
          <w:szCs w:val="28"/>
        </w:rPr>
        <w:t>управления</w:t>
      </w:r>
      <w:r w:rsidR="008379DE">
        <w:rPr>
          <w:b/>
          <w:szCs w:val="28"/>
        </w:rPr>
        <w:t xml:space="preserve"> </w:t>
      </w:r>
      <w:r>
        <w:rPr>
          <w:b/>
          <w:szCs w:val="28"/>
        </w:rPr>
        <w:t>Федеральной службы по экологическому, технологическому и атомному надзору</w:t>
      </w:r>
      <w:r w:rsidR="00196100">
        <w:rPr>
          <w:b/>
          <w:szCs w:val="28"/>
        </w:rPr>
        <w:t xml:space="preserve"> </w:t>
      </w:r>
    </w:p>
    <w:p w:rsidR="00225274" w:rsidRPr="002E7581" w:rsidRDefault="007E504B" w:rsidP="008379DE">
      <w:pPr>
        <w:outlineLvl w:val="0"/>
        <w:rPr>
          <w:b/>
        </w:rPr>
      </w:pPr>
      <w:r>
        <w:rPr>
          <w:b/>
          <w:szCs w:val="28"/>
        </w:rPr>
        <w:t xml:space="preserve">в г. </w:t>
      </w:r>
      <w:r w:rsidR="002E7581" w:rsidRPr="002E7581">
        <w:rPr>
          <w:b/>
          <w:szCs w:val="28"/>
        </w:rPr>
        <w:t>Ноябрьск</w:t>
      </w:r>
      <w:r w:rsidR="008E3D50" w:rsidRPr="002E7581">
        <w:rPr>
          <w:b/>
          <w:szCs w:val="28"/>
        </w:rPr>
        <w:t xml:space="preserve"> </w:t>
      </w:r>
      <w:r w:rsidR="008F1AE3">
        <w:rPr>
          <w:b/>
          <w:szCs w:val="28"/>
        </w:rPr>
        <w:t>30</w:t>
      </w:r>
      <w:r w:rsidR="007E071A" w:rsidRPr="002E7581">
        <w:rPr>
          <w:b/>
          <w:szCs w:val="28"/>
        </w:rPr>
        <w:t>.0</w:t>
      </w:r>
      <w:r w:rsidR="002E7581" w:rsidRPr="002E7581">
        <w:rPr>
          <w:b/>
          <w:szCs w:val="28"/>
        </w:rPr>
        <w:t>9</w:t>
      </w:r>
      <w:r w:rsidR="00776A58" w:rsidRPr="002E7581">
        <w:rPr>
          <w:b/>
          <w:szCs w:val="28"/>
        </w:rPr>
        <w:t>.20</w:t>
      </w:r>
      <w:r w:rsidR="00AC4D7C" w:rsidRPr="002E7581">
        <w:rPr>
          <w:b/>
          <w:szCs w:val="28"/>
        </w:rPr>
        <w:t>2</w:t>
      </w:r>
      <w:r w:rsidR="008F1AE3">
        <w:rPr>
          <w:b/>
          <w:szCs w:val="28"/>
        </w:rPr>
        <w:t>5</w:t>
      </w:r>
    </w:p>
    <w:p w:rsidR="00D91B1D" w:rsidRPr="002E7581" w:rsidRDefault="00D91B1D">
      <w:pPr>
        <w:rPr>
          <w:sz w:val="22"/>
        </w:rPr>
      </w:pPr>
    </w:p>
    <w:p w:rsidR="005E7EB5" w:rsidRPr="002E7581" w:rsidRDefault="005E7EB5" w:rsidP="005E7EB5">
      <w:pPr>
        <w:ind w:firstLine="567"/>
        <w:jc w:val="both"/>
        <w:outlineLvl w:val="0"/>
      </w:pPr>
      <w:r w:rsidRPr="002E7581">
        <w:t xml:space="preserve">В анкеты по оценке эффективности и полезности публичных обсуждений правоприменительной практики </w:t>
      </w:r>
      <w:r w:rsidR="00C23F02" w:rsidRPr="002E7581">
        <w:rPr>
          <w:szCs w:val="28"/>
        </w:rPr>
        <w:t xml:space="preserve">Управления </w:t>
      </w:r>
      <w:r w:rsidR="008F1AE3">
        <w:rPr>
          <w:szCs w:val="28"/>
        </w:rPr>
        <w:t>30</w:t>
      </w:r>
      <w:r w:rsidR="00C23F02" w:rsidRPr="002E7581">
        <w:rPr>
          <w:szCs w:val="28"/>
        </w:rPr>
        <w:t xml:space="preserve"> </w:t>
      </w:r>
      <w:r w:rsidR="002E7581" w:rsidRPr="002E7581">
        <w:rPr>
          <w:szCs w:val="28"/>
        </w:rPr>
        <w:t>сентября</w:t>
      </w:r>
      <w:r w:rsidRPr="002E7581">
        <w:rPr>
          <w:szCs w:val="28"/>
        </w:rPr>
        <w:t xml:space="preserve"> 20</w:t>
      </w:r>
      <w:r w:rsidR="00AC4D7C" w:rsidRPr="002E7581">
        <w:rPr>
          <w:szCs w:val="28"/>
        </w:rPr>
        <w:t>2</w:t>
      </w:r>
      <w:r w:rsidR="008F1AE3">
        <w:rPr>
          <w:szCs w:val="28"/>
        </w:rPr>
        <w:t>5</w:t>
      </w:r>
      <w:r w:rsidRPr="002E7581">
        <w:rPr>
          <w:szCs w:val="28"/>
        </w:rPr>
        <w:t xml:space="preserve"> года было включено </w:t>
      </w:r>
      <w:r w:rsidR="006478C2">
        <w:rPr>
          <w:szCs w:val="28"/>
        </w:rPr>
        <w:t>5</w:t>
      </w:r>
      <w:r w:rsidRPr="002E7581">
        <w:rPr>
          <w:szCs w:val="28"/>
        </w:rPr>
        <w:t xml:space="preserve"> вопросов</w:t>
      </w:r>
      <w:r w:rsidR="00234681" w:rsidRPr="002E7581">
        <w:rPr>
          <w:szCs w:val="28"/>
        </w:rPr>
        <w:t xml:space="preserve"> и справочная информация об участнике публичного слушания</w:t>
      </w:r>
      <w:r w:rsidRPr="002E7581">
        <w:rPr>
          <w:szCs w:val="28"/>
        </w:rPr>
        <w:t xml:space="preserve">, </w:t>
      </w:r>
      <w:r w:rsidR="008379DE" w:rsidRPr="002E7581">
        <w:rPr>
          <w:szCs w:val="28"/>
        </w:rPr>
        <w:t>сформулированных</w:t>
      </w:r>
      <w:r w:rsidRPr="002E7581">
        <w:rPr>
          <w:szCs w:val="28"/>
        </w:rPr>
        <w:t xml:space="preserve"> таким образом, чтобы </w:t>
      </w:r>
      <w:r w:rsidR="00631E6B" w:rsidRPr="002E7581">
        <w:rPr>
          <w:szCs w:val="28"/>
        </w:rPr>
        <w:t>получить возможность оценить результаты проведенного мероприятия, при этом с</w:t>
      </w:r>
      <w:r w:rsidRPr="002E7581">
        <w:rPr>
          <w:szCs w:val="28"/>
        </w:rPr>
        <w:t>ократи</w:t>
      </w:r>
      <w:r w:rsidR="00631E6B" w:rsidRPr="002E7581">
        <w:rPr>
          <w:szCs w:val="28"/>
        </w:rPr>
        <w:t>в</w:t>
      </w:r>
      <w:r w:rsidR="00631E6B" w:rsidRPr="002E7581">
        <w:t xml:space="preserve"> </w:t>
      </w:r>
      <w:r w:rsidRPr="002E7581">
        <w:t xml:space="preserve">временные затраты </w:t>
      </w:r>
      <w:r w:rsidR="00631E6B" w:rsidRPr="002E7581">
        <w:t xml:space="preserve">респондентов </w:t>
      </w:r>
      <w:r w:rsidRPr="002E7581">
        <w:t>на заполнение анкеты и избежа</w:t>
      </w:r>
      <w:r w:rsidR="00631E6B" w:rsidRPr="002E7581">
        <w:t>в</w:t>
      </w:r>
      <w:r w:rsidRPr="002E7581">
        <w:t xml:space="preserve"> отказов </w:t>
      </w:r>
      <w:r w:rsidR="00631E6B" w:rsidRPr="002E7581">
        <w:t xml:space="preserve">участников публичных обсуждений </w:t>
      </w:r>
      <w:r w:rsidRPr="002E7581">
        <w:t xml:space="preserve">от заполнения анкет </w:t>
      </w:r>
      <w:r w:rsidR="00631E6B" w:rsidRPr="002E7581">
        <w:t>по причине трудоемкости данного действия.</w:t>
      </w:r>
    </w:p>
    <w:p w:rsidR="005E7EB5" w:rsidRPr="002E7581" w:rsidRDefault="008E3D50" w:rsidP="00631E6B">
      <w:pPr>
        <w:ind w:firstLine="567"/>
        <w:jc w:val="both"/>
        <w:rPr>
          <w:szCs w:val="28"/>
        </w:rPr>
      </w:pPr>
      <w:r w:rsidRPr="002E7581">
        <w:rPr>
          <w:szCs w:val="28"/>
        </w:rPr>
        <w:t xml:space="preserve">В анкеты </w:t>
      </w:r>
      <w:r w:rsidR="008379DE" w:rsidRPr="002E7581">
        <w:rPr>
          <w:szCs w:val="28"/>
        </w:rPr>
        <w:t xml:space="preserve">(форма прилагается) </w:t>
      </w:r>
      <w:r w:rsidRPr="002E7581">
        <w:rPr>
          <w:szCs w:val="28"/>
        </w:rPr>
        <w:t>включены следующие в</w:t>
      </w:r>
      <w:r w:rsidR="00631E6B" w:rsidRPr="002E7581">
        <w:rPr>
          <w:szCs w:val="28"/>
        </w:rPr>
        <w:t>опросы:</w:t>
      </w:r>
    </w:p>
    <w:p w:rsidR="00631E6B" w:rsidRPr="002E7581" w:rsidRDefault="00C23F02" w:rsidP="00C23F02">
      <w:pPr>
        <w:pStyle w:val="Style4"/>
        <w:numPr>
          <w:ilvl w:val="0"/>
          <w:numId w:val="7"/>
        </w:numPr>
        <w:shd w:val="clear" w:color="auto" w:fill="auto"/>
        <w:tabs>
          <w:tab w:val="left" w:pos="697"/>
        </w:tabs>
        <w:spacing w:before="0" w:line="240" w:lineRule="auto"/>
        <w:rPr>
          <w:sz w:val="28"/>
          <w:szCs w:val="22"/>
        </w:rPr>
      </w:pPr>
      <w:r w:rsidRPr="002E7581">
        <w:rPr>
          <w:sz w:val="28"/>
          <w:szCs w:val="22"/>
        </w:rPr>
        <w:t>Источник информации, из которого участники узнали о мероприятии</w:t>
      </w:r>
    </w:p>
    <w:p w:rsidR="00C23F02" w:rsidRPr="002E7581" w:rsidRDefault="00C23F02" w:rsidP="00C23F02">
      <w:pPr>
        <w:pStyle w:val="Style4"/>
        <w:numPr>
          <w:ilvl w:val="0"/>
          <w:numId w:val="7"/>
        </w:numPr>
        <w:tabs>
          <w:tab w:val="left" w:pos="721"/>
        </w:tabs>
        <w:spacing w:before="0" w:line="240" w:lineRule="auto"/>
        <w:jc w:val="both"/>
        <w:rPr>
          <w:sz w:val="28"/>
          <w:szCs w:val="22"/>
        </w:rPr>
      </w:pPr>
      <w:r w:rsidRPr="002E7581">
        <w:rPr>
          <w:sz w:val="28"/>
          <w:szCs w:val="22"/>
        </w:rPr>
        <w:t>Оценка по 5-ти бальной шкале насколько проведенное мероприятие соответствовало ожиданиям участника.</w:t>
      </w:r>
    </w:p>
    <w:p w:rsidR="00631E6B" w:rsidRPr="002E7581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E7581">
        <w:t>Об участии в публичном обсуждении проектов докладов.</w:t>
      </w:r>
    </w:p>
    <w:p w:rsidR="00631E6B" w:rsidRPr="002E7581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E7581">
        <w:t>О посещении подобных мероприятий в будущем</w:t>
      </w:r>
      <w:r w:rsidR="00631E6B" w:rsidRPr="002E7581">
        <w:t>.</w:t>
      </w:r>
    </w:p>
    <w:p w:rsidR="008E3D50" w:rsidRPr="002E7581" w:rsidRDefault="00234681" w:rsidP="00CF30F1">
      <w:pPr>
        <w:pStyle w:val="a4"/>
        <w:numPr>
          <w:ilvl w:val="0"/>
          <w:numId w:val="7"/>
        </w:numPr>
        <w:jc w:val="both"/>
        <w:outlineLvl w:val="0"/>
      </w:pPr>
      <w:r w:rsidRPr="002E7581">
        <w:t>Предложения по совершенствованию организации и проведения подобных мероприятий</w:t>
      </w:r>
    </w:p>
    <w:p w:rsidR="00C23F02" w:rsidRPr="002E7581" w:rsidRDefault="00C23F02" w:rsidP="00CF30F1">
      <w:pPr>
        <w:pStyle w:val="a4"/>
        <w:numPr>
          <w:ilvl w:val="0"/>
          <w:numId w:val="7"/>
        </w:numPr>
        <w:jc w:val="both"/>
        <w:outlineLvl w:val="0"/>
      </w:pPr>
      <w:r w:rsidRPr="002E7581">
        <w:t>Справочно: информация об участнике, сфере деятельности организации.</w:t>
      </w:r>
    </w:p>
    <w:p w:rsidR="006B051E" w:rsidRPr="002E7581" w:rsidRDefault="006B051E" w:rsidP="006B051E">
      <w:pPr>
        <w:ind w:left="567"/>
        <w:jc w:val="both"/>
        <w:outlineLvl w:val="0"/>
        <w:rPr>
          <w:sz w:val="18"/>
        </w:rPr>
      </w:pPr>
    </w:p>
    <w:p w:rsidR="006B051E" w:rsidRPr="007613C5" w:rsidRDefault="00F10C54" w:rsidP="006B051E">
      <w:pPr>
        <w:tabs>
          <w:tab w:val="left" w:pos="993"/>
        </w:tabs>
        <w:ind w:firstLine="567"/>
        <w:jc w:val="both"/>
        <w:rPr>
          <w:bCs/>
        </w:rPr>
      </w:pPr>
      <w:r w:rsidRPr="002E7581">
        <w:t xml:space="preserve">В мероприятии участвовали </w:t>
      </w:r>
      <w:r w:rsidR="008F1AE3">
        <w:t>161</w:t>
      </w:r>
      <w:r w:rsidRPr="002E7581">
        <w:t xml:space="preserve"> человек, в</w:t>
      </w:r>
      <w:r w:rsidR="006B051E" w:rsidRPr="002E7581">
        <w:t>сего по окончани</w:t>
      </w:r>
      <w:r w:rsidR="008E3D50" w:rsidRPr="002E7581">
        <w:t>и</w:t>
      </w:r>
      <w:r w:rsidR="006B051E" w:rsidRPr="002E7581">
        <w:t xml:space="preserve"> мероприятия поступило </w:t>
      </w:r>
      <w:r w:rsidR="008F1AE3">
        <w:t>1</w:t>
      </w:r>
      <w:r w:rsidR="001F201C">
        <w:t>5</w:t>
      </w:r>
      <w:r w:rsidR="008F1AE3">
        <w:t>0</w:t>
      </w:r>
      <w:r w:rsidR="006B051E" w:rsidRPr="002E7581">
        <w:t xml:space="preserve"> заполненных </w:t>
      </w:r>
      <w:r w:rsidR="00234681" w:rsidRPr="002E7581">
        <w:t>анкет от участников публичн</w:t>
      </w:r>
      <w:r w:rsidR="00234681" w:rsidRPr="00ED566B">
        <w:t>ых обсуждений</w:t>
      </w:r>
      <w:r w:rsidR="008757A6" w:rsidRPr="00ED566B">
        <w:t xml:space="preserve"> (далее – участники)</w:t>
      </w:r>
      <w:r w:rsidR="006B051E" w:rsidRPr="00ED566B">
        <w:t>.</w:t>
      </w:r>
      <w:r w:rsidR="006B051E" w:rsidRPr="007613C5">
        <w:t xml:space="preserve"> </w:t>
      </w:r>
    </w:p>
    <w:p w:rsidR="00E844E6" w:rsidRDefault="002A2D0D" w:rsidP="002A2D0D">
      <w:pPr>
        <w:ind w:firstLine="567"/>
        <w:jc w:val="both"/>
        <w:outlineLvl w:val="0"/>
        <w:rPr>
          <w:color w:val="000000" w:themeColor="text1"/>
        </w:rPr>
      </w:pPr>
      <w:r>
        <w:t>Анализ ответов на вопрос</w:t>
      </w:r>
      <w:r w:rsidR="00E844E6">
        <w:t>ы</w:t>
      </w:r>
      <w:r>
        <w:t xml:space="preserve"> анкеты участников публичных обсуждений </w:t>
      </w:r>
      <w:r w:rsidRPr="006B051E">
        <w:rPr>
          <w:color w:val="000000" w:themeColor="text1"/>
        </w:rPr>
        <w:t>показа</w:t>
      </w:r>
      <w:r>
        <w:rPr>
          <w:color w:val="000000" w:themeColor="text1"/>
        </w:rPr>
        <w:t xml:space="preserve">л, что большинство респондентов – </w:t>
      </w:r>
      <w:r w:rsidR="00E77DEA">
        <w:rPr>
          <w:color w:val="000000" w:themeColor="text1"/>
        </w:rPr>
        <w:t>96,67</w:t>
      </w:r>
      <w:r w:rsidR="00FA5769" w:rsidRPr="00AF71DA">
        <w:rPr>
          <w:color w:val="000000" w:themeColor="text1"/>
        </w:rPr>
        <w:t>%</w:t>
      </w:r>
      <w:r w:rsidR="00FA5769" w:rsidRPr="009577C5">
        <w:rPr>
          <w:color w:val="000000" w:themeColor="text1"/>
        </w:rPr>
        <w:t xml:space="preserve"> (</w:t>
      </w:r>
      <w:r w:rsidR="00282A61">
        <w:rPr>
          <w:color w:val="000000" w:themeColor="text1"/>
        </w:rPr>
        <w:t>1</w:t>
      </w:r>
      <w:r w:rsidR="00E77DEA">
        <w:rPr>
          <w:color w:val="000000" w:themeColor="text1"/>
        </w:rPr>
        <w:t>4</w:t>
      </w:r>
      <w:r w:rsidR="003E2BEA">
        <w:rPr>
          <w:color w:val="000000" w:themeColor="text1"/>
        </w:rPr>
        <w:t>5</w:t>
      </w:r>
      <w:r w:rsidRPr="009577C5">
        <w:rPr>
          <w:color w:val="000000" w:themeColor="text1"/>
        </w:rPr>
        <w:t xml:space="preserve"> </w:t>
      </w:r>
      <w:bookmarkStart w:id="0" w:name="_GoBack"/>
      <w:bookmarkEnd w:id="0"/>
      <w:r w:rsidR="00FA5769" w:rsidRPr="009577C5">
        <w:rPr>
          <w:color w:val="000000" w:themeColor="text1"/>
        </w:rPr>
        <w:t>участник</w:t>
      </w:r>
      <w:r w:rsidR="00B627A0">
        <w:rPr>
          <w:color w:val="000000" w:themeColor="text1"/>
        </w:rPr>
        <w:t>ов</w:t>
      </w:r>
      <w:r w:rsidR="00FA5769" w:rsidRPr="009577C5">
        <w:rPr>
          <w:color w:val="000000" w:themeColor="text1"/>
        </w:rPr>
        <w:t>)</w:t>
      </w:r>
      <w:r w:rsidRPr="009577C5">
        <w:rPr>
          <w:color w:val="000000" w:themeColor="text1"/>
        </w:rPr>
        <w:t xml:space="preserve"> </w:t>
      </w:r>
      <w:r w:rsidR="00E844E6" w:rsidRPr="009577C5">
        <w:rPr>
          <w:color w:val="000000" w:themeColor="text1"/>
        </w:rPr>
        <w:t>отозвались положительно о проведенном публичном мероприятии</w:t>
      </w:r>
      <w:r w:rsidRPr="006B051E">
        <w:rPr>
          <w:color w:val="000000" w:themeColor="text1"/>
        </w:rPr>
        <w:t xml:space="preserve">. </w:t>
      </w:r>
    </w:p>
    <w:p w:rsidR="008F7B76" w:rsidRDefault="00B7032B" w:rsidP="008F7B76">
      <w:pPr>
        <w:ind w:firstLine="567"/>
        <w:jc w:val="both"/>
        <w:outlineLvl w:val="0"/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Так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 деятельность Управления в целом и работа </w:t>
      </w:r>
      <w:r w:rsidR="00111FB1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Федеральной 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F10C54" w:rsidRDefault="00072580" w:rsidP="00586166">
      <w:pPr>
        <w:ind w:firstLine="567"/>
        <w:jc w:val="both"/>
        <w:outlineLvl w:val="0"/>
        <w:rPr>
          <w:color w:val="000000" w:themeColor="text1"/>
        </w:rPr>
      </w:pPr>
      <w:r w:rsidRPr="00EF1633">
        <w:rPr>
          <w:color w:val="000000" w:themeColor="text1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</w:t>
      </w:r>
      <w:r w:rsidR="00111FB1">
        <w:rPr>
          <w:color w:val="000000" w:themeColor="text1"/>
        </w:rPr>
        <w:t>Вместе с тем из полученных предложений от участников публичного обсуждения</w:t>
      </w:r>
      <w:r w:rsidR="00EF1633" w:rsidRPr="00EF1633">
        <w:rPr>
          <w:color w:val="000000" w:themeColor="text1"/>
        </w:rPr>
        <w:t xml:space="preserve"> </w:t>
      </w:r>
      <w:r w:rsidR="00B7032B">
        <w:rPr>
          <w:color w:val="000000" w:themeColor="text1"/>
        </w:rPr>
        <w:t xml:space="preserve">можно сделать вывод </w:t>
      </w:r>
      <w:r w:rsidR="00EF1633" w:rsidRPr="00EF1633">
        <w:rPr>
          <w:color w:val="000000" w:themeColor="text1"/>
        </w:rPr>
        <w:t>о необходимости продолжения работы по совершенствованию проводимых публичных мероприятий по данным направлениям.</w:t>
      </w:r>
    </w:p>
    <w:sectPr w:rsidR="00F10C5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8A" w:rsidRDefault="000E348A" w:rsidP="00D20F43">
      <w:r>
        <w:separator/>
      </w:r>
    </w:p>
  </w:endnote>
  <w:endnote w:type="continuationSeparator" w:id="0">
    <w:p w:rsidR="000E348A" w:rsidRDefault="000E348A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8A" w:rsidRDefault="000E348A" w:rsidP="00D20F43">
      <w:r>
        <w:separator/>
      </w:r>
    </w:p>
  </w:footnote>
  <w:footnote w:type="continuationSeparator" w:id="0">
    <w:p w:rsidR="000E348A" w:rsidRDefault="000E348A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EC71DB">
        <w:pPr>
          <w:pStyle w:val="a5"/>
        </w:pPr>
        <w:r w:rsidRPr="00F35248">
          <w:rPr>
            <w:sz w:val="24"/>
          </w:rPr>
          <w:fldChar w:fldCharType="begin"/>
        </w:r>
        <w:r w:rsidR="006B7151"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E844E6">
          <w:rPr>
            <w:noProof/>
            <w:sz w:val="24"/>
          </w:rPr>
          <w:t>2</w:t>
        </w:r>
        <w:r w:rsidRPr="00F35248">
          <w:rPr>
            <w:sz w:val="24"/>
          </w:rPr>
          <w:fldChar w:fldCharType="end"/>
        </w:r>
      </w:p>
    </w:sdtContent>
  </w:sdt>
  <w:p w:rsidR="006B7151" w:rsidRDefault="006B71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5DF8"/>
    <w:multiLevelType w:val="hybridMultilevel"/>
    <w:tmpl w:val="AFF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4F2"/>
    <w:multiLevelType w:val="hybridMultilevel"/>
    <w:tmpl w:val="4C0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08C5"/>
    <w:multiLevelType w:val="hybridMultilevel"/>
    <w:tmpl w:val="5D3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5E93"/>
    <w:multiLevelType w:val="hybridMultilevel"/>
    <w:tmpl w:val="5B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D88"/>
    <w:multiLevelType w:val="hybridMultilevel"/>
    <w:tmpl w:val="3B7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39"/>
    <w:rsid w:val="00000FEA"/>
    <w:rsid w:val="00002B87"/>
    <w:rsid w:val="00010F7B"/>
    <w:rsid w:val="00040075"/>
    <w:rsid w:val="00055CC2"/>
    <w:rsid w:val="00072580"/>
    <w:rsid w:val="00076636"/>
    <w:rsid w:val="000E348A"/>
    <w:rsid w:val="00111FB1"/>
    <w:rsid w:val="00132A15"/>
    <w:rsid w:val="00133565"/>
    <w:rsid w:val="00171337"/>
    <w:rsid w:val="0019157A"/>
    <w:rsid w:val="00194FA6"/>
    <w:rsid w:val="00196100"/>
    <w:rsid w:val="001B5158"/>
    <w:rsid w:val="001F12D2"/>
    <w:rsid w:val="001F201C"/>
    <w:rsid w:val="00225274"/>
    <w:rsid w:val="002306FD"/>
    <w:rsid w:val="00234681"/>
    <w:rsid w:val="00267AF3"/>
    <w:rsid w:val="00282A61"/>
    <w:rsid w:val="00292F42"/>
    <w:rsid w:val="002A2D0D"/>
    <w:rsid w:val="002E7581"/>
    <w:rsid w:val="00344E63"/>
    <w:rsid w:val="00362C81"/>
    <w:rsid w:val="003811B5"/>
    <w:rsid w:val="00392396"/>
    <w:rsid w:val="003D5580"/>
    <w:rsid w:val="003E2BEA"/>
    <w:rsid w:val="003F54C0"/>
    <w:rsid w:val="003F642A"/>
    <w:rsid w:val="00432BC8"/>
    <w:rsid w:val="00434442"/>
    <w:rsid w:val="00436DE2"/>
    <w:rsid w:val="0044532E"/>
    <w:rsid w:val="00446612"/>
    <w:rsid w:val="004A46CF"/>
    <w:rsid w:val="004D66AE"/>
    <w:rsid w:val="004F4F38"/>
    <w:rsid w:val="004F6C92"/>
    <w:rsid w:val="005107B3"/>
    <w:rsid w:val="005155EE"/>
    <w:rsid w:val="005365D0"/>
    <w:rsid w:val="00541703"/>
    <w:rsid w:val="005528C8"/>
    <w:rsid w:val="00577CB6"/>
    <w:rsid w:val="00586166"/>
    <w:rsid w:val="00587203"/>
    <w:rsid w:val="005B1C45"/>
    <w:rsid w:val="005B5323"/>
    <w:rsid w:val="005C050E"/>
    <w:rsid w:val="005E7EB5"/>
    <w:rsid w:val="005F29DE"/>
    <w:rsid w:val="00622A9A"/>
    <w:rsid w:val="006238F5"/>
    <w:rsid w:val="00631E6B"/>
    <w:rsid w:val="006478C2"/>
    <w:rsid w:val="0069305B"/>
    <w:rsid w:val="006B051E"/>
    <w:rsid w:val="006B7151"/>
    <w:rsid w:val="006C4DC8"/>
    <w:rsid w:val="006C6265"/>
    <w:rsid w:val="006D3B0B"/>
    <w:rsid w:val="006E5E72"/>
    <w:rsid w:val="00700C53"/>
    <w:rsid w:val="007613C5"/>
    <w:rsid w:val="00776A58"/>
    <w:rsid w:val="00784CA9"/>
    <w:rsid w:val="00790613"/>
    <w:rsid w:val="00796F68"/>
    <w:rsid w:val="007C0F42"/>
    <w:rsid w:val="007E071A"/>
    <w:rsid w:val="007E504B"/>
    <w:rsid w:val="00813051"/>
    <w:rsid w:val="00816AD6"/>
    <w:rsid w:val="008379DE"/>
    <w:rsid w:val="00851FF0"/>
    <w:rsid w:val="008757A6"/>
    <w:rsid w:val="00894267"/>
    <w:rsid w:val="008E3D50"/>
    <w:rsid w:val="008E6603"/>
    <w:rsid w:val="008F1AE3"/>
    <w:rsid w:val="008F7B76"/>
    <w:rsid w:val="00941030"/>
    <w:rsid w:val="009545D0"/>
    <w:rsid w:val="009577C5"/>
    <w:rsid w:val="00974A72"/>
    <w:rsid w:val="009929B3"/>
    <w:rsid w:val="009B6AEC"/>
    <w:rsid w:val="009C322C"/>
    <w:rsid w:val="009D46B4"/>
    <w:rsid w:val="00A23125"/>
    <w:rsid w:val="00A35FBB"/>
    <w:rsid w:val="00A6514E"/>
    <w:rsid w:val="00A6589D"/>
    <w:rsid w:val="00A9138F"/>
    <w:rsid w:val="00A95E02"/>
    <w:rsid w:val="00AA2835"/>
    <w:rsid w:val="00AA3AC2"/>
    <w:rsid w:val="00AB54AA"/>
    <w:rsid w:val="00AB7F61"/>
    <w:rsid w:val="00AC0224"/>
    <w:rsid w:val="00AC4D7C"/>
    <w:rsid w:val="00AF48E3"/>
    <w:rsid w:val="00AF71DA"/>
    <w:rsid w:val="00B15B63"/>
    <w:rsid w:val="00B169CB"/>
    <w:rsid w:val="00B317CE"/>
    <w:rsid w:val="00B346DA"/>
    <w:rsid w:val="00B55F4F"/>
    <w:rsid w:val="00B627A0"/>
    <w:rsid w:val="00B64F27"/>
    <w:rsid w:val="00B7032B"/>
    <w:rsid w:val="00B93E70"/>
    <w:rsid w:val="00BD67F0"/>
    <w:rsid w:val="00BF0DE8"/>
    <w:rsid w:val="00C23039"/>
    <w:rsid w:val="00C23F02"/>
    <w:rsid w:val="00C92225"/>
    <w:rsid w:val="00C94B1B"/>
    <w:rsid w:val="00CA51A2"/>
    <w:rsid w:val="00CC652A"/>
    <w:rsid w:val="00CE2DFC"/>
    <w:rsid w:val="00CF7E0F"/>
    <w:rsid w:val="00D17ABA"/>
    <w:rsid w:val="00D20F43"/>
    <w:rsid w:val="00D32B97"/>
    <w:rsid w:val="00D87452"/>
    <w:rsid w:val="00D91B1D"/>
    <w:rsid w:val="00D9640B"/>
    <w:rsid w:val="00E50CFF"/>
    <w:rsid w:val="00E77DEA"/>
    <w:rsid w:val="00E844E6"/>
    <w:rsid w:val="00EC1843"/>
    <w:rsid w:val="00EC2D21"/>
    <w:rsid w:val="00EC71DB"/>
    <w:rsid w:val="00ED566B"/>
    <w:rsid w:val="00EF1633"/>
    <w:rsid w:val="00F02328"/>
    <w:rsid w:val="00F10C54"/>
    <w:rsid w:val="00F20221"/>
    <w:rsid w:val="00F23764"/>
    <w:rsid w:val="00F35248"/>
    <w:rsid w:val="00F947CB"/>
    <w:rsid w:val="00FA5769"/>
    <w:rsid w:val="00FE66A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E5E1-AB52-4D8A-AD49-381E79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0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0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F43"/>
  </w:style>
  <w:style w:type="paragraph" w:styleId="a7">
    <w:name w:val="footer"/>
    <w:basedOn w:val="a"/>
    <w:link w:val="a8"/>
    <w:uiPriority w:val="99"/>
    <w:semiHidden/>
    <w:unhideWhenUsed/>
    <w:rsid w:val="00D20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F43"/>
  </w:style>
  <w:style w:type="character" w:customStyle="1" w:styleId="FontStyle50">
    <w:name w:val="Font Style50"/>
    <w:basedOn w:val="a0"/>
    <w:uiPriority w:val="99"/>
    <w:rsid w:val="00B346D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434442"/>
    <w:rPr>
      <w:rFonts w:ascii="Segoe UI" w:hAnsi="Segoe UI" w:cs="Segoe UI"/>
      <w:b/>
      <w:bCs/>
      <w:sz w:val="18"/>
      <w:szCs w:val="18"/>
    </w:rPr>
  </w:style>
  <w:style w:type="character" w:customStyle="1" w:styleId="CharStyle5">
    <w:name w:val="Char Style 5"/>
    <w:basedOn w:val="a0"/>
    <w:link w:val="Style4"/>
    <w:rsid w:val="00C23F02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C23F02"/>
    <w:pPr>
      <w:widowControl w:val="0"/>
      <w:shd w:val="clear" w:color="auto" w:fill="FFFFFF"/>
      <w:spacing w:before="240" w:line="278" w:lineRule="exact"/>
      <w:jc w:val="left"/>
    </w:pPr>
    <w:rPr>
      <w:sz w:val="23"/>
      <w:szCs w:val="23"/>
    </w:rPr>
  </w:style>
  <w:style w:type="character" w:customStyle="1" w:styleId="CharStyle3">
    <w:name w:val="Char Style 3"/>
    <w:basedOn w:val="a0"/>
    <w:link w:val="Style2"/>
    <w:rsid w:val="00234681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234681"/>
    <w:pPr>
      <w:widowControl w:val="0"/>
      <w:shd w:val="clear" w:color="auto" w:fill="FFFFFF"/>
      <w:spacing w:line="274" w:lineRule="exact"/>
      <w:outlineLvl w:val="0"/>
    </w:pPr>
    <w:rPr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76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rtn-1et</cp:lastModifiedBy>
  <cp:revision>13</cp:revision>
  <cp:lastPrinted>2017-09-28T15:21:00Z</cp:lastPrinted>
  <dcterms:created xsi:type="dcterms:W3CDTF">2022-10-03T06:35:00Z</dcterms:created>
  <dcterms:modified xsi:type="dcterms:W3CDTF">2025-10-03T04:43:00Z</dcterms:modified>
</cp:coreProperties>
</file>